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6D" w:rsidRDefault="00B57E6D" w:rsidP="00B57E6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22313F"/>
          <w:sz w:val="21"/>
        </w:rPr>
      </w:pPr>
      <w:bookmarkStart w:id="0" w:name="_GoBack"/>
      <w:bookmarkEnd w:id="0"/>
      <w:r>
        <w:rPr>
          <w:rFonts w:ascii="inherit" w:eastAsia="Times New Roman" w:hAnsi="inherit" w:cs="Helvetica"/>
          <w:b/>
          <w:bCs/>
          <w:color w:val="22313F"/>
          <w:sz w:val="21"/>
        </w:rPr>
        <w:t>Виды дистанционных занятий в ОО и алгоритм их проведения.</w:t>
      </w:r>
    </w:p>
    <w:p w:rsidR="00B57E6D" w:rsidRDefault="00B57E6D" w:rsidP="00B57E6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22313F"/>
          <w:sz w:val="21"/>
        </w:rPr>
      </w:pP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Электронный формат</w:t>
      </w:r>
      <w:r w:rsidRPr="00E13709">
        <w:rPr>
          <w:rFonts w:ascii="Times New Roman" w:hAnsi="Times New Roman" w:cs="Times New Roman"/>
          <w:sz w:val="24"/>
          <w:szCs w:val="24"/>
        </w:rPr>
        <w:t> предполагает обучение с помощью ресурсов российской электронной школы (РЭШ) </w:t>
      </w:r>
      <w:hyperlink r:id="rId6" w:history="1">
        <w:r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https://resh.edu.ru/</w:t>
        </w:r>
      </w:hyperlink>
      <w:r w:rsidRPr="00E13709">
        <w:rPr>
          <w:rFonts w:ascii="Times New Roman" w:hAnsi="Times New Roman" w:cs="Times New Roman"/>
          <w:sz w:val="24"/>
          <w:szCs w:val="24"/>
        </w:rPr>
        <w:t xml:space="preserve"> ,  Яндекс. </w:t>
      </w:r>
      <w:r w:rsidR="00E13709" w:rsidRPr="00E13709">
        <w:rPr>
          <w:rFonts w:ascii="Times New Roman" w:hAnsi="Times New Roman" w:cs="Times New Roman"/>
          <w:sz w:val="24"/>
          <w:szCs w:val="24"/>
        </w:rPr>
        <w:t>У</w:t>
      </w:r>
      <w:r w:rsidRPr="00E13709">
        <w:rPr>
          <w:rFonts w:ascii="Times New Roman" w:hAnsi="Times New Roman" w:cs="Times New Roman"/>
          <w:sz w:val="24"/>
          <w:szCs w:val="24"/>
        </w:rPr>
        <w:t>чебник,</w:t>
      </w:r>
      <w:r w:rsidR="00E13709">
        <w:rPr>
          <w:rFonts w:ascii="Times New Roman" w:hAnsi="Times New Roman" w:cs="Times New Roman"/>
          <w:sz w:val="24"/>
          <w:szCs w:val="24"/>
        </w:rPr>
        <w:t xml:space="preserve"> </w:t>
      </w:r>
      <w:r w:rsidRPr="00E13709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https://education.yandex.ru/home/</w:t>
        </w:r>
      </w:hyperlink>
      <w:r w:rsidRPr="00E13709">
        <w:rPr>
          <w:rFonts w:ascii="Times New Roman" w:hAnsi="Times New Roman" w:cs="Times New Roman"/>
          <w:sz w:val="24"/>
          <w:szCs w:val="24"/>
        </w:rPr>
        <w:t>,</w:t>
      </w:r>
      <w:r w:rsidR="00E13709" w:rsidRPr="00E13709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E13709" w:rsidRPr="00E13709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</w:t>
        </w:r>
        <w:r w:rsidR="00E13709" w:rsidRPr="00E13709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/>
          </w:rPr>
          <w:t>uchi</w:t>
        </w:r>
        <w:r w:rsidR="00E13709" w:rsidRPr="00E13709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.ru/</w:t>
        </w:r>
      </w:hyperlink>
      <w:r w:rsidRPr="00E13709">
        <w:rPr>
          <w:rFonts w:ascii="Times New Roman" w:hAnsi="Times New Roman" w:cs="Times New Roman"/>
          <w:sz w:val="24"/>
          <w:szCs w:val="24"/>
        </w:rPr>
        <w:t xml:space="preserve">  и других ресурсов. Подробная информация о ресурсах представлена </w:t>
      </w:r>
      <w:r w:rsidRPr="00E13709">
        <w:rPr>
          <w:rFonts w:ascii="Times New Roman" w:hAnsi="Times New Roman" w:cs="Times New Roman"/>
          <w:bCs/>
          <w:sz w:val="24"/>
          <w:szCs w:val="24"/>
          <w:u w:val="single"/>
        </w:rPr>
        <w:t>на сайте школы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Уроки, выложенные в библиотеке РЭШ, и материалы, подготовленные учителем,</w:t>
      </w:r>
      <w:r w:rsidR="00E13709">
        <w:rPr>
          <w:rFonts w:ascii="Times New Roman" w:hAnsi="Times New Roman" w:cs="Times New Roman"/>
          <w:sz w:val="24"/>
          <w:szCs w:val="24"/>
        </w:rPr>
        <w:t xml:space="preserve"> предназначены </w:t>
      </w:r>
      <w:r w:rsidRPr="00E13709">
        <w:rPr>
          <w:rFonts w:ascii="Times New Roman" w:hAnsi="Times New Roman" w:cs="Times New Roman"/>
          <w:sz w:val="24"/>
          <w:szCs w:val="24"/>
        </w:rPr>
        <w:t xml:space="preserve"> для </w:t>
      </w:r>
      <w:r w:rsidRPr="00E13709">
        <w:rPr>
          <w:rFonts w:ascii="Times New Roman" w:hAnsi="Times New Roman" w:cs="Times New Roman"/>
          <w:iCs/>
          <w:sz w:val="24"/>
          <w:szCs w:val="24"/>
          <w:u w:val="single"/>
        </w:rPr>
        <w:t>самостоятельного </w:t>
      </w:r>
      <w:r w:rsidRPr="00E13709">
        <w:rPr>
          <w:rFonts w:ascii="Times New Roman" w:hAnsi="Times New Roman" w:cs="Times New Roman"/>
          <w:iCs/>
          <w:sz w:val="24"/>
          <w:szCs w:val="24"/>
        </w:rPr>
        <w:t>и</w:t>
      </w:r>
      <w:r w:rsidRPr="00E13709">
        <w:rPr>
          <w:rFonts w:ascii="Times New Roman" w:hAnsi="Times New Roman" w:cs="Times New Roman"/>
          <w:sz w:val="24"/>
          <w:szCs w:val="24"/>
        </w:rPr>
        <w:t>зучения и выполнения заданий с последующей проверкой и комментариями учителя.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Дистанционный формат</w:t>
      </w:r>
      <w:r w:rsidRPr="00E13709">
        <w:rPr>
          <w:rFonts w:ascii="Times New Roman" w:hAnsi="Times New Roman" w:cs="Times New Roman"/>
          <w:sz w:val="24"/>
          <w:szCs w:val="24"/>
        </w:rPr>
        <w:t xml:space="preserve"> это живое общение учителя с 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 в режиме реального времени через системы специального ПО (</w:t>
      </w:r>
      <w:proofErr w:type="spellStart"/>
      <w:r w:rsidRPr="00E13709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E1370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E1370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E13709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Алгоритм проведения занятий в дистанционной форме</w:t>
      </w:r>
      <w:r w:rsidR="00E137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09">
        <w:rPr>
          <w:rFonts w:ascii="Times New Roman" w:hAnsi="Times New Roman" w:cs="Times New Roman"/>
          <w:bCs/>
          <w:sz w:val="24"/>
          <w:szCs w:val="24"/>
        </w:rPr>
        <w:t xml:space="preserve"> в МОБУ СОШ </w:t>
      </w:r>
      <w:proofErr w:type="spellStart"/>
      <w:r w:rsidRPr="00E13709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E13709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Pr="00E13709">
        <w:rPr>
          <w:rFonts w:ascii="Times New Roman" w:hAnsi="Times New Roman" w:cs="Times New Roman"/>
          <w:bCs/>
          <w:sz w:val="24"/>
          <w:szCs w:val="24"/>
        </w:rPr>
        <w:t>разаево</w:t>
      </w:r>
      <w:proofErr w:type="spellEnd"/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Занятие в дистанционной форме по основным дисциплинам будут проводиться в виде дистанционного видео урока на платформе </w:t>
      </w:r>
      <w:r w:rsidRPr="00E13709">
        <w:rPr>
          <w:rFonts w:ascii="Times New Roman" w:hAnsi="Times New Roman" w:cs="Times New Roman"/>
          <w:bCs/>
          <w:sz w:val="24"/>
          <w:szCs w:val="24"/>
        </w:rPr>
        <w:t>ZOOM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Ссылка для работы с порталом: </w:t>
      </w:r>
      <w:hyperlink r:id="rId9" w:history="1">
        <w:r w:rsidRPr="00E13709">
          <w:rPr>
            <w:rFonts w:ascii="Times New Roman" w:hAnsi="Times New Roman" w:cs="Times New Roman"/>
            <w:bCs/>
            <w:sz w:val="24"/>
            <w:szCs w:val="24"/>
          </w:rPr>
          <w:t>https://zoom.us</w:t>
        </w:r>
      </w:hyperlink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Подробная инструкция использования по ссылке: </w:t>
      </w:r>
      <w:hyperlink r:id="rId10" w:history="1">
        <w:r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ZOOM. Как его использовать</w:t>
        </w:r>
      </w:hyperlink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В</w:t>
      </w:r>
      <w:r w:rsidR="00E13709">
        <w:rPr>
          <w:rFonts w:ascii="Times New Roman" w:hAnsi="Times New Roman" w:cs="Times New Roman"/>
          <w:sz w:val="24"/>
          <w:szCs w:val="24"/>
        </w:rPr>
        <w:t xml:space="preserve"> рамках работы МОБУ СОШ </w:t>
      </w:r>
      <w:proofErr w:type="spellStart"/>
      <w:r w:rsidR="00E1370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1370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E13709">
        <w:rPr>
          <w:rFonts w:ascii="Times New Roman" w:hAnsi="Times New Roman" w:cs="Times New Roman"/>
          <w:sz w:val="24"/>
          <w:szCs w:val="24"/>
        </w:rPr>
        <w:t>разаево</w:t>
      </w:r>
      <w:proofErr w:type="spellEnd"/>
      <w:r w:rsidRPr="00E13709">
        <w:rPr>
          <w:rFonts w:ascii="Times New Roman" w:hAnsi="Times New Roman" w:cs="Times New Roman"/>
          <w:sz w:val="24"/>
          <w:szCs w:val="24"/>
        </w:rPr>
        <w:t xml:space="preserve"> по организации дистанционного обучения выделяется 2 основные формы работы по реализуемым образовательным программам: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Основные образовательные программы: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Ежедневные дисциплины</w:t>
      </w:r>
      <w:r w:rsidRPr="00E13709">
        <w:rPr>
          <w:rFonts w:ascii="Times New Roman" w:hAnsi="Times New Roman" w:cs="Times New Roman"/>
          <w:sz w:val="24"/>
          <w:szCs w:val="24"/>
        </w:rPr>
        <w:t xml:space="preserve">: преподаватели с 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 ведут работу в форме дистанционного и электронного обучения;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Дисциплины, реализуемые 1-2 раза в неделю: </w:t>
      </w:r>
      <w:r w:rsidRPr="00E13709">
        <w:rPr>
          <w:rFonts w:ascii="Times New Roman" w:hAnsi="Times New Roman" w:cs="Times New Roman"/>
          <w:sz w:val="24"/>
          <w:szCs w:val="24"/>
        </w:rPr>
        <w:t> Физическая культура, Музыка, ИЗО, Технология, География, Б</w:t>
      </w:r>
      <w:r w:rsidR="00E13709">
        <w:rPr>
          <w:rFonts w:ascii="Times New Roman" w:hAnsi="Times New Roman" w:cs="Times New Roman"/>
          <w:sz w:val="24"/>
          <w:szCs w:val="24"/>
        </w:rPr>
        <w:t>иология</w:t>
      </w:r>
      <w:proofErr w:type="gramStart"/>
      <w:r w:rsidR="00E13709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>ОБЖ, Информатика  проводятся для обучающихся в соответствии с учебным планом, реализуются  через систему дистанционного обучения по следующему сценарию: электронный урок, ссылка на учебный материал в учебнике по данному предмету,  выполнение тренировочных заданий по отработке материала, выполнение домашних заданий, контрольных заданий.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 xml:space="preserve">Оптимальный вариант получения заданий по данным предметам реализуется через </w:t>
      </w:r>
      <w:r w:rsidR="00E13709">
        <w:rPr>
          <w:rFonts w:ascii="Times New Roman" w:hAnsi="Times New Roman" w:cs="Times New Roman"/>
          <w:sz w:val="24"/>
          <w:szCs w:val="24"/>
        </w:rPr>
        <w:t xml:space="preserve">электронную почту, </w:t>
      </w:r>
      <w:proofErr w:type="spellStart"/>
      <w:r w:rsidR="00E1370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E13709">
        <w:rPr>
          <w:rFonts w:ascii="Times New Roman" w:hAnsi="Times New Roman" w:cs="Times New Roman"/>
          <w:sz w:val="24"/>
          <w:szCs w:val="24"/>
        </w:rPr>
        <w:t>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Запланированы он-</w:t>
      </w:r>
      <w:proofErr w:type="spellStart"/>
      <w:r w:rsidRPr="00E13709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E13709">
        <w:rPr>
          <w:rFonts w:ascii="Times New Roman" w:hAnsi="Times New Roman" w:cs="Times New Roman"/>
          <w:sz w:val="24"/>
          <w:szCs w:val="24"/>
        </w:rPr>
        <w:t xml:space="preserve"> консультации с 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 для разъяснения изучаемого материала, ответа на вопросы обучающихся при выполнении заданий. Родители (законные представители) будут дополнительно информированы о графике  консультаций.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Адаптированные образовательные программы: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Адаптированные рабочие программы будут реализованы с каждым обучающимся индивидуально в дистанционной форме с использованием материалов электронных образовательных ресурсов и он-</w:t>
      </w:r>
      <w:proofErr w:type="spellStart"/>
      <w:r w:rsidRPr="00E13709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E13709">
        <w:rPr>
          <w:rFonts w:ascii="Times New Roman" w:hAnsi="Times New Roman" w:cs="Times New Roman"/>
          <w:sz w:val="24"/>
          <w:szCs w:val="24"/>
        </w:rPr>
        <w:t xml:space="preserve"> консультаций в соответствии с вариантом АООП.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Уважаемые родители</w:t>
      </w:r>
      <w:r w:rsidRPr="00E13709">
        <w:rPr>
          <w:rFonts w:ascii="Times New Roman" w:hAnsi="Times New Roman" w:cs="Times New Roman"/>
          <w:sz w:val="24"/>
          <w:szCs w:val="24"/>
        </w:rPr>
        <w:t xml:space="preserve">, все материалы к каждому уроку и домашнее задание </w:t>
      </w:r>
      <w:r w:rsidR="00E13709">
        <w:rPr>
          <w:rFonts w:ascii="Times New Roman" w:hAnsi="Times New Roman" w:cs="Times New Roman"/>
          <w:sz w:val="24"/>
          <w:szCs w:val="24"/>
        </w:rPr>
        <w:t xml:space="preserve">отправляются через электронную почту и </w:t>
      </w:r>
      <w:proofErr w:type="spellStart"/>
      <w:r w:rsidR="00E1370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E13709">
        <w:rPr>
          <w:rFonts w:ascii="Times New Roman" w:hAnsi="Times New Roman" w:cs="Times New Roman"/>
          <w:sz w:val="24"/>
          <w:szCs w:val="24"/>
        </w:rPr>
        <w:t xml:space="preserve">. </w:t>
      </w:r>
      <w:r w:rsidRPr="00E13709">
        <w:rPr>
          <w:rFonts w:ascii="Times New Roman" w:hAnsi="Times New Roman" w:cs="Times New Roman"/>
          <w:sz w:val="24"/>
          <w:szCs w:val="24"/>
        </w:rPr>
        <w:t xml:space="preserve"> При возникновении сложностей,  помощь окажет классный руководитель.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Уважаемые родители</w:t>
      </w:r>
      <w:r w:rsidRPr="00E13709">
        <w:rPr>
          <w:rFonts w:ascii="Times New Roman" w:hAnsi="Times New Roman" w:cs="Times New Roman"/>
          <w:sz w:val="24"/>
          <w:szCs w:val="24"/>
        </w:rPr>
        <w:t xml:space="preserve">, обращаем ваше внимание на необходимость оказания организационной и технической помощи и поддержки детям для работы в дистанционном режиме. Организуйте режим дня ребенка: онлайн-уроки будут проводиться в первой половине дня, а работу в форме электронного урока можно распланировать самостоятельно. Проследите, чтобы в распорядке дня чередовались занятия с отдыхом и физическими упражнениями. Задания по 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, музыке и физической культуре, технологии помогут разнообразить и сделать насыщенным учебный день ребенка. 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Подготовьте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 пожалуйста рабочее место для ребенка: компьютер (ноутбук, планшет) или смартфон.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На начальном этапе ребенку, особенно ученику начальной школы, необходима помощь взрослых при онлайн-обучении. Обратите внимание на важные аспекты онлайн-обучения, которые мы просим проконтролировать родителей: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- помогите ребенку перейти к онлайн-уроку или на ресурсы для выполнения заданий, которые укажет учитель;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E13709">
        <w:rPr>
          <w:rFonts w:ascii="Times New Roman" w:hAnsi="Times New Roman" w:cs="Times New Roman"/>
          <w:sz w:val="24"/>
          <w:szCs w:val="24"/>
        </w:rPr>
        <w:lastRenderedPageBreak/>
        <w:t>- обратите внимание: имя пользователя при онлайн уроке  должно содержать только  Имя и инициал Фамилии (например: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 Иван К);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 xml:space="preserve">- если ребенок не принял участие в онлайн-уроке по разным причинам, он получит материалы через </w:t>
      </w:r>
      <w:r w:rsidR="00E13709">
        <w:rPr>
          <w:rFonts w:ascii="Times New Roman" w:hAnsi="Times New Roman" w:cs="Times New Roman"/>
          <w:bCs/>
          <w:sz w:val="24"/>
          <w:szCs w:val="24"/>
          <w:u w:val="single"/>
        </w:rPr>
        <w:t>электронную почту</w:t>
      </w:r>
      <w:r w:rsidRPr="00E13709">
        <w:rPr>
          <w:rFonts w:ascii="Times New Roman" w:hAnsi="Times New Roman" w:cs="Times New Roman"/>
          <w:sz w:val="24"/>
          <w:szCs w:val="24"/>
        </w:rPr>
        <w:t>, напомните ему об этом;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- помогите ребенку заранее найти расписание на сайте школы и найти ссылку на урок, затем войти в онлайн-урок.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Первые несколько уроков будут тестовыми: учитель будет апробировать возможности систем, подбирать для аудитории ребят наиболее эффективные формы работы и виды учебной деятельности. Убедите ребенка работать спокойно, терпеливо и аккуратно, т.к. это поможет ему эффективно учиться на последующих уроках уже без вашей помощи.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Если возникнут вопросы, обратитесь, пожалуйста, к классному руководителю.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Заранее благодарны за сотрудничество и просим Вас с пониманием отнестись к необходимости принять некоторые организационные меры в условиях дистанционной поддержки процесса обучения детей. Они необходимы для того, чтобы обучение было эффективным и результативным.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На ваши вопросы по текущей ситуации в школе всегда ответит по существу классный руководитель  или любой представитель административной команды по электронной почте и телефонам, указанным на сайте.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 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Уважаемые родители!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 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Вы хотите, чтобы ребёнок с интересом учился в школе, а домашние задания делал самостоятельно? Чтобы не было волнений по поводу успеваемости, а взаимоотношения с детьми стали более доверительными? Уверены, что каждый из вас утвердительно ответит на эти вопросы.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Теперь можно не беспокоиться по поводу неусидчивости ребёнка или пропущенных из-за болезни уроков: у каждого ученика есть возможность посмотреть интерактивный урок столько раз, сколько нужно, чтобы усвоить материал. Старшеклассники могут самостоятельно повторять изученные темы при подготовке к экзаменам. Высокий балл по результатам сдачи экзаменов – это желаемая цель учеников и их родителей. Систематические занятия в «Российской электронной школе» способствуют развитию интеллектуальных и творческих способностей детей, полноценному освоению знаний по учебным предметам, позволяют получить необходимые практические навыки и помогут подготовиться к итоговой государственной аттестации – ОГЭ и ЕГЭ.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– это лучший педагогический коллектив страны, современные педагогические технологии, интересные интерактивные уроки. Образовательная программа школы полностью соответствует федеральным государственным образовательным стандартам и примерным основным образовательным программам, а </w:t>
      </w:r>
      <w:proofErr w:type="gramStart"/>
      <w:r w:rsidRPr="00E13709">
        <w:rPr>
          <w:rFonts w:ascii="Times New Roman" w:hAnsi="Times New Roman" w:cs="Times New Roman"/>
          <w:sz w:val="24"/>
          <w:szCs w:val="24"/>
        </w:rPr>
        <w:t>сформированный</w:t>
      </w:r>
      <w:proofErr w:type="gramEnd"/>
      <w:r w:rsidRPr="00E13709">
        <w:rPr>
          <w:rFonts w:ascii="Times New Roman" w:hAnsi="Times New Roman" w:cs="Times New Roman"/>
          <w:sz w:val="24"/>
          <w:szCs w:val="24"/>
        </w:rPr>
        <w:t xml:space="preserve"> образовательный контент смело можно назвать уникальным. Всем зарегистрированным пользователям (ученикам и родителям) доступны дополнительные материалы (фрагменты из документальных и художественных фильмов, телевизионных спектаклей, музыкальные произведения, копии архивных документов и другие), которые специально отобраны учителями нашей школы для всех, кто желает углубить свои познания в разных областях.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Современные дети проводят за компьютерами и мобильными устройствами по несколько часов в день. Давайте направим их деятельность в правильное русло. Грамотное применение компьютеров в обучении способствует активизации умственной деятельности, формирует положительную мотивацию к занятиям у большинства учащихся, позволяет увеличить объём получаемой информации, систематизирует мышление.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lastRenderedPageBreak/>
        <w:t>Кстати, для поступления в «Российскую электронную школу» нет никаких ограничений: ни по возрасту – будем рады и детям, и взрослым; ни по месту жительства – приглашаем всех желающих, в том числе из других стран; ни по времени – учитесь, когда вам удобно.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 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Желаем успехов!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 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iCs/>
          <w:sz w:val="24"/>
          <w:szCs w:val="24"/>
        </w:rPr>
        <w:t>Реализация подготовки обучающихся к ОГЭ и ЕГЭ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Для подготовки обучающихся к сдаче ОГЭ и ЕГЭ в рамках дистанционного и электронного обучения Вы можете использовать электронные ресурсы:</w:t>
      </w:r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http://www.fipi.ru/oge-i-gve-9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http://www.fipi.ru/content/otkrytyy-bank-zadaniy-oge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http://fipi.ru/ege-i-gve-11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http://www.fipi.ru/content/otkrytyy-bank-zadaniy-ege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http://www.fipi.ru/newrubank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https://yandex.ru/tutor/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https://www.examen.ru/add/ege/onlajn-test-ege/</w:t>
        </w:r>
      </w:hyperlink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 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iCs/>
          <w:sz w:val="24"/>
          <w:szCs w:val="24"/>
        </w:rPr>
        <w:t xml:space="preserve">Реализация подготовки </w:t>
      </w:r>
      <w:proofErr w:type="gramStart"/>
      <w:r w:rsidRPr="00E13709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E13709">
        <w:rPr>
          <w:rFonts w:ascii="Times New Roman" w:hAnsi="Times New Roman" w:cs="Times New Roman"/>
          <w:bCs/>
          <w:iCs/>
          <w:sz w:val="24"/>
          <w:szCs w:val="24"/>
        </w:rPr>
        <w:t xml:space="preserve"> к ВПР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>Аббревиатура ВПР (Всероссийская проверочная работа) вошла в нашу жизнь в 2016 году.</w:t>
      </w:r>
      <w:r w:rsidRPr="00E13709">
        <w:rPr>
          <w:rFonts w:ascii="Times New Roman" w:hAnsi="Times New Roman" w:cs="Times New Roman"/>
          <w:sz w:val="24"/>
          <w:szCs w:val="24"/>
        </w:rPr>
        <w:t> </w:t>
      </w:r>
      <w:r w:rsidRPr="00E13709">
        <w:rPr>
          <w:rFonts w:ascii="Times New Roman" w:hAnsi="Times New Roman" w:cs="Times New Roman"/>
          <w:bCs/>
          <w:sz w:val="24"/>
          <w:szCs w:val="24"/>
        </w:rPr>
        <w:t> </w:t>
      </w:r>
      <w:r w:rsidRPr="00E13709">
        <w:rPr>
          <w:rFonts w:ascii="Times New Roman" w:hAnsi="Times New Roman" w:cs="Times New Roman"/>
          <w:sz w:val="24"/>
          <w:szCs w:val="24"/>
        </w:rPr>
        <w:t>Всероссийская проверочная работа – это не экзамен, а мониторинг, который проводится, чтобы определить уровень подготовки школьников во всех регионах России.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Для организации самостоятельной дистанционной подготовки к ВПР Вы можете использовать электронные ресурсы:</w:t>
      </w:r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http://fipi.ru/ege-i-gve-11/vpr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https://vpr.sdamgia.ru/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https://vpr-ege.ru/vpr</w:t>
        </w:r>
      </w:hyperlink>
    </w:p>
    <w:p w:rsidR="00B57E6D" w:rsidRPr="00E13709" w:rsidRDefault="0041651F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57E6D" w:rsidRPr="00E13709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https://ru-vpr.ru/</w:t>
        </w:r>
      </w:hyperlink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sz w:val="24"/>
          <w:szCs w:val="24"/>
        </w:rPr>
        <w:t> </w:t>
      </w:r>
    </w:p>
    <w:p w:rsidR="00B57E6D" w:rsidRPr="00E13709" w:rsidRDefault="00B57E6D" w:rsidP="00E13709">
      <w:pPr>
        <w:pStyle w:val="a7"/>
        <w:rPr>
          <w:rFonts w:ascii="Times New Roman" w:hAnsi="Times New Roman" w:cs="Times New Roman"/>
          <w:sz w:val="24"/>
          <w:szCs w:val="24"/>
        </w:rPr>
      </w:pPr>
      <w:r w:rsidRPr="00E13709">
        <w:rPr>
          <w:rFonts w:ascii="Times New Roman" w:hAnsi="Times New Roman" w:cs="Times New Roman"/>
          <w:bCs/>
          <w:sz w:val="24"/>
          <w:szCs w:val="24"/>
        </w:rPr>
        <w:t xml:space="preserve">С уважением, администрация и педагогический коллектив МОБУ СОШ </w:t>
      </w:r>
      <w:proofErr w:type="spellStart"/>
      <w:r w:rsidRPr="00E13709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E13709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Pr="00E13709">
        <w:rPr>
          <w:rFonts w:ascii="Times New Roman" w:hAnsi="Times New Roman" w:cs="Times New Roman"/>
          <w:bCs/>
          <w:sz w:val="24"/>
          <w:szCs w:val="24"/>
        </w:rPr>
        <w:t>разаево</w:t>
      </w:r>
      <w:proofErr w:type="spellEnd"/>
    </w:p>
    <w:p w:rsidR="009B4D5A" w:rsidRPr="00E13709" w:rsidRDefault="009B4D5A" w:rsidP="00E13709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9B4D5A" w:rsidRPr="00E13709" w:rsidSect="009B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7EE"/>
    <w:multiLevelType w:val="multilevel"/>
    <w:tmpl w:val="08088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302E7"/>
    <w:multiLevelType w:val="multilevel"/>
    <w:tmpl w:val="145C8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F58CC"/>
    <w:multiLevelType w:val="multilevel"/>
    <w:tmpl w:val="9E687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D72EA"/>
    <w:multiLevelType w:val="multilevel"/>
    <w:tmpl w:val="5BD6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6D"/>
    <w:rsid w:val="0041651F"/>
    <w:rsid w:val="005E3ED4"/>
    <w:rsid w:val="009B4D5A"/>
    <w:rsid w:val="00B57E6D"/>
    <w:rsid w:val="00E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7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7E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7E6D"/>
    <w:rPr>
      <w:b/>
      <w:bCs/>
    </w:rPr>
  </w:style>
  <w:style w:type="character" w:styleId="a5">
    <w:name w:val="Hyperlink"/>
    <w:basedOn w:val="a0"/>
    <w:uiPriority w:val="99"/>
    <w:unhideWhenUsed/>
    <w:rsid w:val="00B57E6D"/>
    <w:rPr>
      <w:color w:val="0000FF"/>
      <w:u w:val="single"/>
    </w:rPr>
  </w:style>
  <w:style w:type="character" w:styleId="a6">
    <w:name w:val="Emphasis"/>
    <w:basedOn w:val="a0"/>
    <w:uiPriority w:val="20"/>
    <w:qFormat/>
    <w:rsid w:val="00B57E6D"/>
    <w:rPr>
      <w:i/>
      <w:iCs/>
    </w:rPr>
  </w:style>
  <w:style w:type="paragraph" w:styleId="a7">
    <w:name w:val="No Spacing"/>
    <w:uiPriority w:val="1"/>
    <w:qFormat/>
    <w:rsid w:val="00E137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7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7E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7E6D"/>
    <w:rPr>
      <w:b/>
      <w:bCs/>
    </w:rPr>
  </w:style>
  <w:style w:type="character" w:styleId="a5">
    <w:name w:val="Hyperlink"/>
    <w:basedOn w:val="a0"/>
    <w:uiPriority w:val="99"/>
    <w:unhideWhenUsed/>
    <w:rsid w:val="00B57E6D"/>
    <w:rPr>
      <w:color w:val="0000FF"/>
      <w:u w:val="single"/>
    </w:rPr>
  </w:style>
  <w:style w:type="character" w:styleId="a6">
    <w:name w:val="Emphasis"/>
    <w:basedOn w:val="a0"/>
    <w:uiPriority w:val="20"/>
    <w:qFormat/>
    <w:rsid w:val="00B57E6D"/>
    <w:rPr>
      <w:i/>
      <w:iCs/>
    </w:rPr>
  </w:style>
  <w:style w:type="paragraph" w:styleId="a7">
    <w:name w:val="No Spacing"/>
    <w:uiPriority w:val="1"/>
    <w:qFormat/>
    <w:rsid w:val="00E13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://fipi.ru/ege-i-gve-11" TargetMode="External"/><Relationship Id="rId18" Type="http://schemas.openxmlformats.org/officeDocument/2006/relationships/hyperlink" Target="http://fipi.ru/ege-i-gve-11/vp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-vpr.ru/" TargetMode="Externa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://www.fipi.ru/content/otkrytyy-bank-zadaniy-oge" TargetMode="External"/><Relationship Id="rId17" Type="http://schemas.openxmlformats.org/officeDocument/2006/relationships/hyperlink" Target="https://www.examen.ru/add/ege/onlajn-test-e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tutor/" TargetMode="External"/><Relationship Id="rId20" Type="http://schemas.openxmlformats.org/officeDocument/2006/relationships/hyperlink" Target="https://vpr-ege.ru/vp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://www.fipi.ru/oge-i-gve-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pi.ru/newruba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854zg.mskobr.ru/files/document/distant/Pril1.pdf" TargetMode="External"/><Relationship Id="rId19" Type="http://schemas.openxmlformats.org/officeDocument/2006/relationships/hyperlink" Target="https://vpr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Relationship Id="rId14" Type="http://schemas.openxmlformats.org/officeDocument/2006/relationships/hyperlink" Target="http://www.fipi.ru/content/otkrytyy-bank-zadaniy-e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USER228</cp:lastModifiedBy>
  <cp:revision>2</cp:revision>
  <dcterms:created xsi:type="dcterms:W3CDTF">2020-04-20T14:22:00Z</dcterms:created>
  <dcterms:modified xsi:type="dcterms:W3CDTF">2020-04-20T14:22:00Z</dcterms:modified>
</cp:coreProperties>
</file>